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818" w:rsidRPr="009322E5" w:rsidRDefault="0085701C" w:rsidP="0085701C">
      <w:pPr>
        <w:jc w:val="center"/>
        <w:rPr>
          <w:sz w:val="24"/>
          <w:szCs w:val="24"/>
        </w:rPr>
      </w:pPr>
      <w:r w:rsidRPr="009322E5">
        <w:rPr>
          <w:rFonts w:hint="eastAsia"/>
          <w:sz w:val="24"/>
          <w:szCs w:val="24"/>
        </w:rPr>
        <w:t>オンライン面接についての同意書</w:t>
      </w:r>
    </w:p>
    <w:p w:rsidR="009007D9" w:rsidRDefault="009007D9" w:rsidP="0085701C">
      <w:pPr>
        <w:jc w:val="center"/>
      </w:pPr>
    </w:p>
    <w:p w:rsidR="0085701C" w:rsidRDefault="00765584" w:rsidP="0085701C">
      <w:pPr>
        <w:jc w:val="right"/>
      </w:pPr>
      <w:r>
        <w:rPr>
          <w:rFonts w:hint="eastAsia"/>
        </w:rPr>
        <w:t>姫路獨協大学健康管理室カウンセリング部門</w:t>
      </w:r>
    </w:p>
    <w:p w:rsidR="009007D9" w:rsidRDefault="0085701C" w:rsidP="0085701C">
      <w:pPr>
        <w:jc w:val="left"/>
      </w:pPr>
      <w:r>
        <w:rPr>
          <w:rFonts w:hint="eastAsia"/>
        </w:rPr>
        <w:t xml:space="preserve">　</w:t>
      </w:r>
    </w:p>
    <w:p w:rsidR="0085701C" w:rsidRDefault="00982487" w:rsidP="00D32B62">
      <w:pPr>
        <w:ind w:firstLineChars="100" w:firstLine="193"/>
        <w:jc w:val="left"/>
      </w:pPr>
      <w:r>
        <w:rPr>
          <w:rFonts w:hint="eastAsia"/>
        </w:rPr>
        <w:t>オンライン</w:t>
      </w:r>
      <w:r w:rsidR="0085701C">
        <w:rPr>
          <w:rFonts w:hint="eastAsia"/>
        </w:rPr>
        <w:t>授業（</w:t>
      </w:r>
      <w:r w:rsidR="0085701C">
        <w:rPr>
          <w:rFonts w:ascii="Segoe UI Symbol" w:hAnsi="Segoe UI Symbol" w:cs="Segoe UI Symbol" w:hint="eastAsia"/>
        </w:rPr>
        <w:t>ウェブを活用した授業</w:t>
      </w:r>
      <w:r w:rsidR="0085701C">
        <w:rPr>
          <w:rFonts w:hint="eastAsia"/>
        </w:rPr>
        <w:t>）の実施期間、健康管理室カウンセリング部門では通常の来室による面接（来室の必要性および条件が認められる場合）、電話相談、およびオンライン面接を</w:t>
      </w:r>
      <w:r>
        <w:rPr>
          <w:rFonts w:hint="eastAsia"/>
        </w:rPr>
        <w:t>行います</w:t>
      </w:r>
      <w:r w:rsidR="0085701C">
        <w:rPr>
          <w:rFonts w:hint="eastAsia"/>
        </w:rPr>
        <w:t>。オンライン面接</w:t>
      </w:r>
      <w:r>
        <w:rPr>
          <w:rFonts w:hint="eastAsia"/>
        </w:rPr>
        <w:t>を行う</w:t>
      </w:r>
      <w:r w:rsidR="00BC4F76">
        <w:rPr>
          <w:rFonts w:hint="eastAsia"/>
        </w:rPr>
        <w:t>場合には、下記の条件をすべて満たし、本同意書の提出</w:t>
      </w:r>
      <w:r w:rsidR="009007D9">
        <w:rPr>
          <w:rFonts w:hint="eastAsia"/>
        </w:rPr>
        <w:t>が必要で</w:t>
      </w:r>
      <w:r w:rsidR="009322E5">
        <w:rPr>
          <w:rFonts w:hint="eastAsia"/>
        </w:rPr>
        <w:t>す。</w:t>
      </w:r>
      <w:r w:rsidR="00E24A3C">
        <w:rPr>
          <w:rFonts w:hint="eastAsia"/>
        </w:rPr>
        <w:t>本同意書を印刷のうえ、下記の項目について</w:t>
      </w:r>
      <w:r w:rsidR="009322E5">
        <w:rPr>
          <w:rFonts w:hint="eastAsia"/>
        </w:rPr>
        <w:t>同意できる場合は□にチェックし☑、</w:t>
      </w:r>
      <w:r w:rsidR="00736E58">
        <w:rPr>
          <w:rFonts w:hint="eastAsia"/>
        </w:rPr>
        <w:t>利用者氏名欄に</w:t>
      </w:r>
      <w:r w:rsidR="009007D9">
        <w:rPr>
          <w:rFonts w:hint="eastAsia"/>
        </w:rPr>
        <w:t>署名</w:t>
      </w:r>
      <w:r w:rsidR="00736E58">
        <w:rPr>
          <w:rFonts w:hint="eastAsia"/>
        </w:rPr>
        <w:t>、必要事項を記入</w:t>
      </w:r>
      <w:r w:rsidR="00E24A3C">
        <w:rPr>
          <w:rFonts w:hint="eastAsia"/>
        </w:rPr>
        <w:t>して</w:t>
      </w:r>
      <w:r w:rsidR="009322E5">
        <w:rPr>
          <w:rFonts w:hint="eastAsia"/>
        </w:rPr>
        <w:t>、健康管理室カウンセリング部門まで郵送</w:t>
      </w:r>
      <w:r w:rsidR="009007D9">
        <w:rPr>
          <w:rFonts w:hint="eastAsia"/>
        </w:rPr>
        <w:t>してください。</w:t>
      </w:r>
    </w:p>
    <w:p w:rsidR="009007D9" w:rsidRDefault="009007D9" w:rsidP="0085701C">
      <w:pPr>
        <w:jc w:val="left"/>
      </w:pPr>
    </w:p>
    <w:p w:rsidR="009007D9" w:rsidRDefault="00D32B62" w:rsidP="00451DE5">
      <w:pPr>
        <w:ind w:left="580" w:hangingChars="300" w:hanging="580"/>
        <w:jc w:val="left"/>
      </w:pPr>
      <w:r>
        <w:rPr>
          <w:rFonts w:hint="eastAsia"/>
        </w:rPr>
        <w:t>□</w:t>
      </w:r>
      <w:r w:rsidR="009007D9">
        <w:rPr>
          <w:rFonts w:hint="eastAsia"/>
        </w:rPr>
        <w:t>１．オンライン面接には、</w:t>
      </w:r>
      <w:r w:rsidR="00451DE5">
        <w:t>G</w:t>
      </w:r>
      <w:r w:rsidR="009007D9">
        <w:rPr>
          <w:rFonts w:hint="eastAsia"/>
        </w:rPr>
        <w:t>oogle</w:t>
      </w:r>
      <w:r w:rsidR="00586CE7">
        <w:t xml:space="preserve"> Apps</w:t>
      </w:r>
      <w:r w:rsidR="009007D9">
        <w:rPr>
          <w:rFonts w:hint="eastAsia"/>
        </w:rPr>
        <w:t xml:space="preserve"> </w:t>
      </w:r>
      <w:r w:rsidR="00451DE5">
        <w:t>for Education</w:t>
      </w:r>
      <w:r w:rsidR="00586CE7">
        <w:rPr>
          <w:rFonts w:hint="eastAsia"/>
        </w:rPr>
        <w:t>の</w:t>
      </w:r>
      <w:r w:rsidR="00451DE5">
        <w:t>C</w:t>
      </w:r>
      <w:r w:rsidR="00451DE5">
        <w:rPr>
          <w:rFonts w:hint="eastAsia"/>
        </w:rPr>
        <w:t>lassroom</w:t>
      </w:r>
      <w:r w:rsidR="00451DE5">
        <w:rPr>
          <w:rFonts w:hint="eastAsia"/>
        </w:rPr>
        <w:t>および</w:t>
      </w:r>
      <w:r w:rsidR="009007D9">
        <w:rPr>
          <w:rFonts w:hint="eastAsia"/>
        </w:rPr>
        <w:t>Meet</w:t>
      </w:r>
      <w:r w:rsidR="00451DE5">
        <w:rPr>
          <w:rFonts w:hint="eastAsia"/>
        </w:rPr>
        <w:t>を使用し、大学のメールアカウント（</w:t>
      </w:r>
      <w:r w:rsidR="00586CE7" w:rsidRPr="00586CE7">
        <w:rPr>
          <w:rFonts w:hint="eastAsia"/>
          <w:u w:val="wave"/>
        </w:rPr>
        <w:t>ユーザー</w:t>
      </w:r>
      <w:r w:rsidR="00586CE7" w:rsidRPr="00586CE7">
        <w:rPr>
          <w:rFonts w:hint="eastAsia"/>
          <w:u w:val="wave"/>
        </w:rPr>
        <w:t>ID</w:t>
      </w:r>
      <w:r w:rsidR="00451DE5">
        <w:rPr>
          <w:rFonts w:hint="eastAsia"/>
        </w:rPr>
        <w:t>@gm.himeji-du.ac.jp</w:t>
      </w:r>
      <w:r w:rsidR="00451DE5">
        <w:rPr>
          <w:rFonts w:hint="eastAsia"/>
        </w:rPr>
        <w:t>）でログインします。アカウントは大学で管理していますが、</w:t>
      </w:r>
      <w:r>
        <w:rPr>
          <w:rFonts w:hint="eastAsia"/>
        </w:rPr>
        <w:t>ハッキングなどのリスクはゼロではありません。フリー</w:t>
      </w:r>
      <w:r w:rsidR="00586CE7">
        <w:rPr>
          <w:rFonts w:hint="eastAsia"/>
        </w:rPr>
        <w:t>W</w:t>
      </w:r>
      <w:r>
        <w:rPr>
          <w:rFonts w:hint="eastAsia"/>
        </w:rPr>
        <w:t>i</w:t>
      </w:r>
      <w:r w:rsidR="00586CE7">
        <w:rPr>
          <w:rFonts w:hint="eastAsia"/>
        </w:rPr>
        <w:t>-F</w:t>
      </w:r>
      <w:r>
        <w:rPr>
          <w:rFonts w:hint="eastAsia"/>
        </w:rPr>
        <w:t>i</w:t>
      </w:r>
      <w:r>
        <w:rPr>
          <w:rFonts w:hint="eastAsia"/>
        </w:rPr>
        <w:t>での利用はしないでください。</w:t>
      </w:r>
    </w:p>
    <w:p w:rsidR="00D32B62" w:rsidRDefault="00D32B62" w:rsidP="00982487">
      <w:pPr>
        <w:ind w:left="580" w:hangingChars="300" w:hanging="580"/>
        <w:jc w:val="left"/>
      </w:pPr>
      <w:r>
        <w:rPr>
          <w:rFonts w:hint="eastAsia"/>
        </w:rPr>
        <w:t>□２．オンライン面接</w:t>
      </w:r>
      <w:r w:rsidR="00982487">
        <w:rPr>
          <w:rFonts w:hint="eastAsia"/>
        </w:rPr>
        <w:t>はウェブカメラ付きの</w:t>
      </w:r>
      <w:r w:rsidR="00982487">
        <w:rPr>
          <w:rFonts w:hint="eastAsia"/>
        </w:rPr>
        <w:t>PC</w:t>
      </w:r>
      <w:r w:rsidR="00982487">
        <w:rPr>
          <w:rFonts w:hint="eastAsia"/>
        </w:rPr>
        <w:t>やスマートフォン等の端末を用いて行います。あなたとカウンセラーの映像が画面に映りますが、対面での面接とは質が異なり、来室したときと同様の面接はできないことをご理解ください。</w:t>
      </w:r>
    </w:p>
    <w:p w:rsidR="00982487" w:rsidRDefault="00BC4F76" w:rsidP="00982487">
      <w:pPr>
        <w:ind w:left="580" w:hangingChars="300" w:hanging="580"/>
        <w:jc w:val="left"/>
      </w:pPr>
      <w:r>
        <w:rPr>
          <w:rFonts w:hint="eastAsia"/>
        </w:rPr>
        <w:t>□３．オンライン面接に</w:t>
      </w:r>
      <w:r w:rsidR="00982487">
        <w:rPr>
          <w:rFonts w:hint="eastAsia"/>
        </w:rPr>
        <w:t>は、自分の部屋など、</w:t>
      </w:r>
      <w:r>
        <w:rPr>
          <w:rFonts w:hint="eastAsia"/>
        </w:rPr>
        <w:t>プライバシーが守られる静かな環境の確保が必要です。カフェやコンビニは絶対に避けてください。自宅でも、家族が途中で入ってきたり、話を聞かれたりすることのないようにしてください。また、背景についても不都合がないか確認してください。</w:t>
      </w:r>
    </w:p>
    <w:p w:rsidR="00736E58" w:rsidRDefault="00BC4F76" w:rsidP="00736E58">
      <w:pPr>
        <w:ind w:left="580" w:hangingChars="300" w:hanging="580"/>
        <w:jc w:val="left"/>
      </w:pPr>
      <w:r>
        <w:rPr>
          <w:rFonts w:hint="eastAsia"/>
        </w:rPr>
        <w:t>□４．オンライン面接中は、使用しているアプリ（</w:t>
      </w:r>
      <w:r w:rsidR="00586CE7">
        <w:rPr>
          <w:rFonts w:hint="eastAsia"/>
        </w:rPr>
        <w:t>Google C</w:t>
      </w:r>
      <w:r>
        <w:rPr>
          <w:rFonts w:hint="eastAsia"/>
        </w:rPr>
        <w:t xml:space="preserve">lassroom </w:t>
      </w:r>
      <w:r>
        <w:rPr>
          <w:rFonts w:hint="eastAsia"/>
        </w:rPr>
        <w:t>および</w:t>
      </w:r>
      <w:r>
        <w:rPr>
          <w:rFonts w:hint="eastAsia"/>
        </w:rPr>
        <w:t>Meet</w:t>
      </w:r>
      <w:r>
        <w:rPr>
          <w:rFonts w:hint="eastAsia"/>
        </w:rPr>
        <w:t>）以外のすべてのアプリ、通知、プログラムは閉じてください。</w:t>
      </w:r>
    </w:p>
    <w:p w:rsidR="007038CC" w:rsidRDefault="00BC4F76" w:rsidP="00BC4F76">
      <w:pPr>
        <w:ind w:left="580" w:hangingChars="300" w:hanging="580"/>
        <w:jc w:val="left"/>
      </w:pPr>
      <w:r>
        <w:rPr>
          <w:rFonts w:hint="eastAsia"/>
        </w:rPr>
        <w:t>□５．あなたが使用する端末の、</w:t>
      </w:r>
      <w:r>
        <w:rPr>
          <w:rFonts w:hint="eastAsia"/>
        </w:rPr>
        <w:t>OS</w:t>
      </w:r>
      <w:r>
        <w:rPr>
          <w:rFonts w:hint="eastAsia"/>
        </w:rPr>
        <w:t>、セキュリティアップデート、ウイルス対策ソフトなどを最新のバージョンに更新してあることを確認してください。</w:t>
      </w:r>
    </w:p>
    <w:p w:rsidR="00BC4F76" w:rsidRDefault="00BC4F76" w:rsidP="00BC4F76">
      <w:pPr>
        <w:ind w:left="580" w:hangingChars="300" w:hanging="580"/>
        <w:jc w:val="left"/>
      </w:pPr>
      <w:r>
        <w:rPr>
          <w:rFonts w:hint="eastAsia"/>
        </w:rPr>
        <w:t>□６．</w:t>
      </w:r>
      <w:r w:rsidR="00736E58">
        <w:rPr>
          <w:rFonts w:hint="eastAsia"/>
        </w:rPr>
        <w:t>オンライン面接中の録画・録音・撮影は禁止します。また、許可なく誰かを同席させることも禁止します（カウンセラーも、許可なくそれらを行うことはありません）。</w:t>
      </w:r>
    </w:p>
    <w:p w:rsidR="00736E58" w:rsidRDefault="00736E58" w:rsidP="007038CC">
      <w:pPr>
        <w:ind w:left="580" w:hangingChars="300" w:hanging="580"/>
        <w:jc w:val="left"/>
      </w:pPr>
      <w:r>
        <w:rPr>
          <w:rFonts w:hint="eastAsia"/>
        </w:rPr>
        <w:t>□７．</w:t>
      </w:r>
      <w:r w:rsidR="00B5194B">
        <w:rPr>
          <w:rFonts w:hint="eastAsia"/>
        </w:rPr>
        <w:t>初回の予約は電話で行ってください</w:t>
      </w:r>
      <w:r w:rsidR="00940FCF">
        <w:rPr>
          <w:rFonts w:hint="eastAsia"/>
        </w:rPr>
        <w:t>。</w:t>
      </w:r>
      <w:r>
        <w:rPr>
          <w:rFonts w:hint="eastAsia"/>
        </w:rPr>
        <w:t>予約時間になりました</w:t>
      </w:r>
      <w:r w:rsidR="00940FCF">
        <w:rPr>
          <w:rFonts w:hint="eastAsia"/>
        </w:rPr>
        <w:t>ら</w:t>
      </w:r>
      <w:r w:rsidR="007038CC">
        <w:rPr>
          <w:rFonts w:hint="eastAsia"/>
        </w:rPr>
        <w:t>C</w:t>
      </w:r>
      <w:r>
        <w:rPr>
          <w:rFonts w:hint="eastAsia"/>
        </w:rPr>
        <w:t>lassroom</w:t>
      </w:r>
      <w:r w:rsidR="007038CC">
        <w:rPr>
          <w:rFonts w:hint="eastAsia"/>
        </w:rPr>
        <w:t>を開いてください。クラス一覧に</w:t>
      </w:r>
      <w:r>
        <w:rPr>
          <w:rFonts w:hint="eastAsia"/>
        </w:rPr>
        <w:t>「カウンセリング」</w:t>
      </w:r>
      <w:r w:rsidR="007038CC">
        <w:rPr>
          <w:rFonts w:hint="eastAsia"/>
        </w:rPr>
        <w:t>が表示されていますので、「</w:t>
      </w:r>
      <w:r>
        <w:rPr>
          <w:rFonts w:hint="eastAsia"/>
        </w:rPr>
        <w:t>参加</w:t>
      </w:r>
      <w:r w:rsidR="007038CC">
        <w:rPr>
          <w:rFonts w:hint="eastAsia"/>
        </w:rPr>
        <w:t>」をクリックし、</w:t>
      </w:r>
      <w:r w:rsidR="007038CC">
        <w:rPr>
          <w:rFonts w:hint="eastAsia"/>
        </w:rPr>
        <w:t>Meet</w:t>
      </w:r>
      <w:r w:rsidR="00586CE7">
        <w:rPr>
          <w:rFonts w:hint="eastAsia"/>
        </w:rPr>
        <w:t>で</w:t>
      </w:r>
      <w:r w:rsidR="007038CC">
        <w:rPr>
          <w:rFonts w:hint="eastAsia"/>
        </w:rPr>
        <w:t>接続して</w:t>
      </w:r>
      <w:r>
        <w:rPr>
          <w:rFonts w:hint="eastAsia"/>
        </w:rPr>
        <w:t>ください。予約のキャンセルや変更が必要な場合は事前に健康管理室カウンセリング部門に電話でお知らせください。</w:t>
      </w:r>
    </w:p>
    <w:p w:rsidR="00736E58" w:rsidRDefault="00736E58" w:rsidP="00736E58">
      <w:pPr>
        <w:ind w:left="580" w:hangingChars="300" w:hanging="580"/>
        <w:jc w:val="left"/>
      </w:pPr>
      <w:r>
        <w:rPr>
          <w:rFonts w:hint="eastAsia"/>
        </w:rPr>
        <w:t>□８．技術的な問題で接続がうまくいかなかったり中断したりした場合は、担当カウンセラーが健康管理室カウンセリング部門からあなたの連絡先電話番号に電話をかけます。電話がつながらない場合は、キャンセルとします。再予約するときは、あなたから健康管理室カウンセリング部門に電話をしてください。</w:t>
      </w:r>
    </w:p>
    <w:p w:rsidR="00736E58" w:rsidRDefault="00736E58" w:rsidP="00736E58">
      <w:pPr>
        <w:ind w:left="580" w:hangingChars="300" w:hanging="580"/>
        <w:jc w:val="left"/>
      </w:pPr>
    </w:p>
    <w:p w:rsidR="00736E58" w:rsidRDefault="00736E58" w:rsidP="009322E5">
      <w:pPr>
        <w:ind w:left="580" w:hangingChars="300" w:hanging="580"/>
        <w:jc w:val="left"/>
      </w:pPr>
      <w:r>
        <w:rPr>
          <w:rFonts w:hint="eastAsia"/>
        </w:rPr>
        <w:t>上記の説明を読んで理解し、すべての項目について承諾します。</w:t>
      </w:r>
    </w:p>
    <w:p w:rsidR="009322E5" w:rsidRDefault="009322E5" w:rsidP="009322E5">
      <w:pPr>
        <w:ind w:left="580" w:hangingChars="300" w:hanging="580"/>
        <w:jc w:val="left"/>
      </w:pPr>
    </w:p>
    <w:p w:rsidR="00736E58" w:rsidRDefault="009322E5" w:rsidP="009322E5">
      <w:pPr>
        <w:spacing w:line="480" w:lineRule="auto"/>
        <w:ind w:firstLineChars="300" w:firstLine="580"/>
        <w:jc w:val="left"/>
      </w:pPr>
      <w:bookmarkStart w:id="0" w:name="_GoBack"/>
      <w:bookmarkEnd w:id="0"/>
      <w:r>
        <w:rPr>
          <w:rFonts w:hint="eastAsia"/>
        </w:rPr>
        <w:t xml:space="preserve">令和　</w:t>
      </w:r>
      <w:r w:rsidR="00765584">
        <w:rPr>
          <w:rFonts w:hint="eastAsia"/>
        </w:rPr>
        <w:t xml:space="preserve">　</w:t>
      </w:r>
      <w:r w:rsidR="00736E58">
        <w:rPr>
          <w:rFonts w:hint="eastAsia"/>
        </w:rPr>
        <w:t xml:space="preserve">年　　月　　日　　</w:t>
      </w:r>
      <w:r>
        <w:rPr>
          <w:rFonts w:hint="eastAsia"/>
        </w:rPr>
        <w:t xml:space="preserve">  </w:t>
      </w:r>
      <w:r w:rsidR="00736E58" w:rsidRPr="00415F69">
        <w:rPr>
          <w:rFonts w:hint="eastAsia"/>
          <w:spacing w:val="37"/>
          <w:kern w:val="0"/>
          <w:fitText w:val="1351" w:id="-2055440126"/>
        </w:rPr>
        <w:t>利用者氏</w:t>
      </w:r>
      <w:r w:rsidR="00736E58" w:rsidRPr="00415F69">
        <w:rPr>
          <w:rFonts w:hint="eastAsia"/>
          <w:spacing w:val="2"/>
          <w:kern w:val="0"/>
          <w:fitText w:val="1351" w:id="-2055440126"/>
        </w:rPr>
        <w:t>名</w:t>
      </w:r>
      <w:r w:rsidR="00415F69">
        <w:rPr>
          <w:rFonts w:hint="eastAsia"/>
        </w:rPr>
        <w:t xml:space="preserve"> </w:t>
      </w:r>
      <w:r w:rsidRPr="009322E5">
        <w:rPr>
          <w:rFonts w:hint="eastAsia"/>
          <w:u w:val="single"/>
        </w:rPr>
        <w:t xml:space="preserve">　　　</w:t>
      </w:r>
      <w:r w:rsidR="00415F69">
        <w:rPr>
          <w:rFonts w:hint="eastAsia"/>
          <w:u w:val="single"/>
        </w:rPr>
        <w:t xml:space="preserve">  </w:t>
      </w:r>
      <w:r w:rsidRPr="009322E5">
        <w:rPr>
          <w:rFonts w:hint="eastAsia"/>
          <w:u w:val="single"/>
        </w:rPr>
        <w:t xml:space="preserve">　　　　</w:t>
      </w:r>
      <w:r>
        <w:rPr>
          <w:rFonts w:hint="eastAsia"/>
          <w:u w:val="single"/>
        </w:rPr>
        <w:t xml:space="preserve">   </w:t>
      </w:r>
      <w:r w:rsidRPr="009322E5">
        <w:rPr>
          <w:rFonts w:hint="eastAsia"/>
          <w:u w:val="single"/>
        </w:rPr>
        <w:t xml:space="preserve">　　　　　　　</w:t>
      </w:r>
    </w:p>
    <w:p w:rsidR="009322E5" w:rsidRDefault="00736E58" w:rsidP="009322E5">
      <w:pPr>
        <w:spacing w:line="480" w:lineRule="auto"/>
        <w:ind w:left="580" w:hangingChars="300" w:hanging="580"/>
        <w:jc w:val="left"/>
      </w:pPr>
      <w:r>
        <w:rPr>
          <w:rFonts w:hint="eastAsia"/>
        </w:rPr>
        <w:t xml:space="preserve">　　　　　　　　</w:t>
      </w:r>
      <w:r w:rsidR="009322E5">
        <w:rPr>
          <w:rFonts w:hint="eastAsia"/>
        </w:rPr>
        <w:t xml:space="preserve">                </w:t>
      </w:r>
      <w:r>
        <w:rPr>
          <w:rFonts w:hint="eastAsia"/>
        </w:rPr>
        <w:t xml:space="preserve">　</w:t>
      </w:r>
      <w:r w:rsidRPr="00415F69">
        <w:rPr>
          <w:rFonts w:hint="eastAsia"/>
          <w:spacing w:val="85"/>
          <w:kern w:val="0"/>
          <w:fitText w:val="1351" w:id="-2055440127"/>
        </w:rPr>
        <w:t>学籍番</w:t>
      </w:r>
      <w:r w:rsidRPr="00415F69">
        <w:rPr>
          <w:rFonts w:hint="eastAsia"/>
          <w:kern w:val="0"/>
          <w:fitText w:val="1351" w:id="-2055440127"/>
        </w:rPr>
        <w:t>号</w:t>
      </w:r>
      <w:r w:rsidR="00415F69">
        <w:rPr>
          <w:rFonts w:hint="eastAsia"/>
        </w:rPr>
        <w:t xml:space="preserve"> </w:t>
      </w:r>
      <w:r w:rsidR="009322E5" w:rsidRPr="009322E5">
        <w:rPr>
          <w:rFonts w:hint="eastAsia"/>
          <w:u w:val="single"/>
        </w:rPr>
        <w:t xml:space="preserve">　　　　</w:t>
      </w:r>
      <w:r w:rsidR="00415F69">
        <w:rPr>
          <w:rFonts w:hint="eastAsia"/>
          <w:u w:val="single"/>
        </w:rPr>
        <w:t xml:space="preserve">  </w:t>
      </w:r>
      <w:r w:rsidR="009322E5" w:rsidRPr="009322E5">
        <w:rPr>
          <w:rFonts w:hint="eastAsia"/>
          <w:u w:val="single"/>
        </w:rPr>
        <w:t xml:space="preserve">　　</w:t>
      </w:r>
      <w:r w:rsidR="009322E5">
        <w:rPr>
          <w:rFonts w:hint="eastAsia"/>
          <w:u w:val="single"/>
        </w:rPr>
        <w:t xml:space="preserve">   </w:t>
      </w:r>
      <w:r w:rsidR="009322E5" w:rsidRPr="009322E5">
        <w:rPr>
          <w:rFonts w:hint="eastAsia"/>
          <w:u w:val="single"/>
        </w:rPr>
        <w:t xml:space="preserve">　　　　　　　　</w:t>
      </w:r>
      <w:r>
        <w:rPr>
          <w:rFonts w:hint="eastAsia"/>
        </w:rPr>
        <w:t xml:space="preserve">　　　　　　　　　　</w:t>
      </w:r>
    </w:p>
    <w:p w:rsidR="00736E58" w:rsidRPr="009322E5" w:rsidRDefault="009322E5" w:rsidP="009322E5">
      <w:pPr>
        <w:spacing w:line="480" w:lineRule="auto"/>
        <w:ind w:leftChars="300" w:left="580" w:firstLineChars="1400" w:firstLine="2706"/>
        <w:jc w:val="left"/>
        <w:rPr>
          <w:u w:val="single"/>
        </w:rPr>
      </w:pPr>
      <w:r>
        <w:rPr>
          <w:rFonts w:hint="eastAsia"/>
        </w:rPr>
        <w:t>メールアドレス</w:t>
      </w:r>
      <w:r>
        <w:rPr>
          <w:rFonts w:hint="eastAsia"/>
        </w:rPr>
        <w:t xml:space="preserve"> </w:t>
      </w:r>
      <w:r w:rsidRPr="009322E5">
        <w:rPr>
          <w:rFonts w:hint="eastAsia"/>
          <w:u w:val="single"/>
        </w:rPr>
        <w:t xml:space="preserve">　　　</w:t>
      </w:r>
      <w:r>
        <w:rPr>
          <w:rFonts w:hint="eastAsia"/>
          <w:u w:val="single"/>
        </w:rPr>
        <w:t xml:space="preserve">  </w:t>
      </w:r>
      <w:r>
        <w:rPr>
          <w:u w:val="single"/>
        </w:rPr>
        <w:t xml:space="preserve">  </w:t>
      </w:r>
      <w:r w:rsidR="00415F69">
        <w:rPr>
          <w:u w:val="single"/>
        </w:rPr>
        <w:t xml:space="preserve">  </w:t>
      </w:r>
      <w:r>
        <w:rPr>
          <w:u w:val="single"/>
        </w:rPr>
        <w:t xml:space="preserve"> </w:t>
      </w:r>
      <w:r w:rsidRPr="009322E5">
        <w:rPr>
          <w:rFonts w:hint="eastAsia"/>
          <w:u w:val="single"/>
        </w:rPr>
        <w:t xml:space="preserve">　</w:t>
      </w:r>
      <w:r w:rsidRPr="009322E5">
        <w:rPr>
          <w:rFonts w:hint="eastAsia"/>
          <w:u w:val="single"/>
        </w:rPr>
        <w:t>@gm.himeji-</w:t>
      </w:r>
      <w:r w:rsidRPr="009322E5">
        <w:rPr>
          <w:u w:val="single"/>
        </w:rPr>
        <w:t>du.ac.jp</w:t>
      </w:r>
    </w:p>
    <w:p w:rsidR="009322E5" w:rsidRDefault="009322E5" w:rsidP="009322E5">
      <w:pPr>
        <w:spacing w:line="480" w:lineRule="auto"/>
        <w:ind w:firstLineChars="1700" w:firstLine="3286"/>
        <w:jc w:val="left"/>
        <w:rPr>
          <w:u w:val="single"/>
        </w:rPr>
      </w:pPr>
      <w:r>
        <w:rPr>
          <w:rFonts w:hint="eastAsia"/>
        </w:rPr>
        <w:t>連絡先電話番号</w:t>
      </w:r>
      <w:r>
        <w:rPr>
          <w:rFonts w:hint="eastAsia"/>
        </w:rPr>
        <w:t xml:space="preserve"> </w:t>
      </w:r>
      <w:r w:rsidRPr="009322E5">
        <w:rPr>
          <w:rFonts w:hint="eastAsia"/>
          <w:u w:val="single"/>
        </w:rPr>
        <w:t xml:space="preserve">　　　　　　</w:t>
      </w:r>
      <w:r w:rsidR="00415F69">
        <w:rPr>
          <w:rFonts w:hint="eastAsia"/>
          <w:u w:val="single"/>
        </w:rPr>
        <w:t xml:space="preserve">  </w:t>
      </w:r>
      <w:r w:rsidRPr="009322E5">
        <w:rPr>
          <w:rFonts w:hint="eastAsia"/>
          <w:u w:val="single"/>
        </w:rPr>
        <w:t xml:space="preserve">　　</w:t>
      </w:r>
      <w:r>
        <w:rPr>
          <w:rFonts w:hint="eastAsia"/>
          <w:u w:val="single"/>
        </w:rPr>
        <w:t xml:space="preserve">   </w:t>
      </w:r>
      <w:r w:rsidRPr="009322E5">
        <w:rPr>
          <w:rFonts w:hint="eastAsia"/>
          <w:u w:val="single"/>
        </w:rPr>
        <w:t xml:space="preserve">　　　　　　</w:t>
      </w:r>
    </w:p>
    <w:p w:rsidR="007038CC" w:rsidRDefault="007038CC" w:rsidP="00451DE5">
      <w:pPr>
        <w:jc w:val="left"/>
      </w:pPr>
      <w:r>
        <w:rPr>
          <w:rFonts w:hint="eastAsia"/>
        </w:rPr>
        <w:t xml:space="preserve">問い合わせ・郵送先　</w:t>
      </w:r>
    </w:p>
    <w:p w:rsidR="007038CC" w:rsidRDefault="009322E5" w:rsidP="007038CC">
      <w:pPr>
        <w:ind w:firstLineChars="300" w:firstLine="580"/>
        <w:jc w:val="left"/>
      </w:pPr>
      <w:r w:rsidRPr="009322E5">
        <w:rPr>
          <w:rFonts w:hint="eastAsia"/>
        </w:rPr>
        <w:t>〒</w:t>
      </w:r>
      <w:r w:rsidR="007038CC">
        <w:rPr>
          <w:rFonts w:hint="eastAsia"/>
        </w:rPr>
        <w:t>６７０－</w:t>
      </w:r>
      <w:r w:rsidR="00224255">
        <w:rPr>
          <w:rFonts w:ascii="ＭＳ 明朝" w:eastAsia="ＭＳ 明朝" w:hAnsi="ＭＳ 明朝" w:hint="eastAsia"/>
          <w:color w:val="222222"/>
          <w:szCs w:val="21"/>
          <w:shd w:val="clear" w:color="auto" w:fill="FFFFFF"/>
        </w:rPr>
        <w:t>８５２４</w:t>
      </w:r>
      <w:r>
        <w:rPr>
          <w:rFonts w:hint="eastAsia"/>
        </w:rPr>
        <w:t xml:space="preserve">　姫路市上大野</w:t>
      </w:r>
      <w:r w:rsidR="007038CC">
        <w:rPr>
          <w:rFonts w:hint="eastAsia"/>
        </w:rPr>
        <w:t>７</w:t>
      </w:r>
      <w:r>
        <w:rPr>
          <w:rFonts w:hint="eastAsia"/>
        </w:rPr>
        <w:t>丁目</w:t>
      </w:r>
      <w:r w:rsidR="007038CC">
        <w:rPr>
          <w:rFonts w:hint="eastAsia"/>
        </w:rPr>
        <w:t>２－１　　　姫路</w:t>
      </w:r>
      <w:r>
        <w:rPr>
          <w:rFonts w:hint="eastAsia"/>
        </w:rPr>
        <w:t>獨協大学　健康管理室カウンセリング部門</w:t>
      </w:r>
    </w:p>
    <w:p w:rsidR="009322E5" w:rsidRPr="009007D9" w:rsidRDefault="00451DE5" w:rsidP="00B5194B">
      <w:pPr>
        <w:ind w:firstLineChars="3400" w:firstLine="6571"/>
        <w:jc w:val="left"/>
      </w:pPr>
      <w:r>
        <w:rPr>
          <w:rFonts w:hint="eastAsia"/>
        </w:rPr>
        <w:t>電話　０７９</w:t>
      </w:r>
      <w:r w:rsidR="007038CC">
        <w:rPr>
          <w:rFonts w:hint="eastAsia"/>
        </w:rPr>
        <w:t>－</w:t>
      </w:r>
      <w:r>
        <w:rPr>
          <w:rFonts w:hint="eastAsia"/>
        </w:rPr>
        <w:t>２２３</w:t>
      </w:r>
      <w:r w:rsidR="007038CC">
        <w:rPr>
          <w:rFonts w:hint="eastAsia"/>
        </w:rPr>
        <w:t>－</w:t>
      </w:r>
      <w:r>
        <w:rPr>
          <w:rFonts w:hint="eastAsia"/>
        </w:rPr>
        <w:t>９１５４</w:t>
      </w:r>
    </w:p>
    <w:sectPr w:rsidR="009322E5" w:rsidRPr="009007D9" w:rsidSect="007038CC">
      <w:pgSz w:w="11906" w:h="16838"/>
      <w:pgMar w:top="1440" w:right="1077" w:bottom="1440" w:left="1077" w:header="851" w:footer="992" w:gutter="0"/>
      <w:cols w:space="425"/>
      <w:docGrid w:type="linesAndChars" w:linePitch="303"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DE5" w:rsidRDefault="00451DE5" w:rsidP="00451DE5">
      <w:r>
        <w:separator/>
      </w:r>
    </w:p>
  </w:endnote>
  <w:endnote w:type="continuationSeparator" w:id="0">
    <w:p w:rsidR="00451DE5" w:rsidRDefault="00451DE5" w:rsidP="00451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DE5" w:rsidRDefault="00451DE5" w:rsidP="00451DE5">
      <w:r>
        <w:separator/>
      </w:r>
    </w:p>
  </w:footnote>
  <w:footnote w:type="continuationSeparator" w:id="0">
    <w:p w:rsidR="00451DE5" w:rsidRDefault="00451DE5" w:rsidP="00451D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30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01C"/>
    <w:rsid w:val="00143185"/>
    <w:rsid w:val="00224255"/>
    <w:rsid w:val="00371818"/>
    <w:rsid w:val="00415F69"/>
    <w:rsid w:val="00451DE5"/>
    <w:rsid w:val="00586CE7"/>
    <w:rsid w:val="007038CC"/>
    <w:rsid w:val="00736E58"/>
    <w:rsid w:val="00765584"/>
    <w:rsid w:val="0085701C"/>
    <w:rsid w:val="009007D9"/>
    <w:rsid w:val="009322E5"/>
    <w:rsid w:val="00940FCF"/>
    <w:rsid w:val="00982487"/>
    <w:rsid w:val="00B5194B"/>
    <w:rsid w:val="00BC4F76"/>
    <w:rsid w:val="00D32B62"/>
    <w:rsid w:val="00E24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646A926-B2B7-4A00-A535-89DA8A77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1DE5"/>
    <w:pPr>
      <w:tabs>
        <w:tab w:val="center" w:pos="4252"/>
        <w:tab w:val="right" w:pos="8504"/>
      </w:tabs>
      <w:snapToGrid w:val="0"/>
    </w:pPr>
  </w:style>
  <w:style w:type="character" w:customStyle="1" w:styleId="a4">
    <w:name w:val="ヘッダー (文字)"/>
    <w:basedOn w:val="a0"/>
    <w:link w:val="a3"/>
    <w:uiPriority w:val="99"/>
    <w:rsid w:val="00451DE5"/>
  </w:style>
  <w:style w:type="paragraph" w:styleId="a5">
    <w:name w:val="footer"/>
    <w:basedOn w:val="a"/>
    <w:link w:val="a6"/>
    <w:uiPriority w:val="99"/>
    <w:unhideWhenUsed/>
    <w:rsid w:val="00451DE5"/>
    <w:pPr>
      <w:tabs>
        <w:tab w:val="center" w:pos="4252"/>
        <w:tab w:val="right" w:pos="8504"/>
      </w:tabs>
      <w:snapToGrid w:val="0"/>
    </w:pPr>
  </w:style>
  <w:style w:type="character" w:customStyle="1" w:styleId="a6">
    <w:name w:val="フッター (文字)"/>
    <w:basedOn w:val="a0"/>
    <w:link w:val="a5"/>
    <w:uiPriority w:val="99"/>
    <w:rsid w:val="00451DE5"/>
  </w:style>
  <w:style w:type="paragraph" w:styleId="a7">
    <w:name w:val="Balloon Text"/>
    <w:basedOn w:val="a"/>
    <w:link w:val="a8"/>
    <w:uiPriority w:val="99"/>
    <w:semiHidden/>
    <w:unhideWhenUsed/>
    <w:rsid w:val="00B519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19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INOUE KOICHI</dc:creator>
  <cp:keywords/>
  <dc:description/>
  <cp:lastModifiedBy>INOUE KOICHI</cp:lastModifiedBy>
  <cp:revision>2</cp:revision>
  <cp:lastPrinted>2020-05-15T09:11:00Z</cp:lastPrinted>
  <dcterms:created xsi:type="dcterms:W3CDTF">2021-04-26T08:27:00Z</dcterms:created>
  <dcterms:modified xsi:type="dcterms:W3CDTF">2021-04-26T08:27:00Z</dcterms:modified>
</cp:coreProperties>
</file>